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09D1">
      <w:pPr>
        <w:pStyle w:val="2"/>
        <w:jc w:val="center"/>
        <w:rPr>
          <w:rFonts w:hint="eastAsia" w:ascii="方正仿宋_GB18030" w:hAnsi="方正仿宋_GB18030" w:eastAsia="方正仿宋_GB18030" w:cs="方正仿宋_GB18030"/>
          <w:bCs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</w:rPr>
        <w:t>上海海洋大学插班生报考身体健康情况承诺书</w:t>
      </w:r>
    </w:p>
    <w:p w14:paraId="31087543">
      <w:pPr>
        <w:spacing w:line="480" w:lineRule="exact"/>
        <w:ind w:hangingChars="1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我报名参加上海市普通高校插班生考试，在认真阅读了上海海洋大学插班生招生章程及相关规定后，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本人承诺：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体检符合报名条件，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未患有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教育部、原卫生部和中国残疾人联合会印发的《普通高等学校招生体检工作指导意见》（教学〔2003〕3号）中的第一条列出的六大类疾病：</w:t>
      </w:r>
    </w:p>
    <w:p w14:paraId="2C87591E">
      <w:pPr>
        <w:spacing w:line="480" w:lineRule="exac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1、严重心脏病（先天性心脏病经手术治愈，或房室间隔缺损分流量少，动脉导管未闭返流血量少，经二级以上医院专科检查确定无需手术者除外）、心肌病、高血压病。</w:t>
      </w:r>
    </w:p>
    <w:p w14:paraId="5F729C34">
      <w:pPr>
        <w:spacing w:line="480" w:lineRule="exac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2、重症支气管扩张、哮喘，恶性肿瘤、慢性肾炎、尿毒症。   </w:t>
      </w:r>
    </w:p>
    <w:p w14:paraId="4ADF5B98">
      <w:pPr>
        <w:spacing w:line="480" w:lineRule="exac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3、严重的血液、内分泌及代谢系统疾病、风湿性疾病。   </w:t>
      </w:r>
    </w:p>
    <w:p w14:paraId="75C9B4DA">
      <w:pPr>
        <w:spacing w:line="480" w:lineRule="exac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4、重症或难治性癫痫或其他神经系统疾病;严重精神病未治愈、精神活性物质滥用和依赖。</w:t>
      </w:r>
    </w:p>
    <w:p w14:paraId="562BF8D8">
      <w:pPr>
        <w:spacing w:line="480" w:lineRule="exac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5、慢性肝炎病人并且肝功能不正常者（肝炎病原携带者但肝功能正常者除外）。</w:t>
      </w:r>
    </w:p>
    <w:p w14:paraId="6FF654CD">
      <w:pPr>
        <w:spacing w:line="480" w:lineRule="exac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6、结核病除下列情况外可以不予录取。</w:t>
      </w:r>
    </w:p>
    <w:p w14:paraId="5820309C">
      <w:pPr>
        <w:spacing w:line="480" w:lineRule="exac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（1） 原发型肺结核、浸润性肺结核已硬结稳定；结核型胸膜炎已治愈或治愈后遗有胸膜肥厚者；</w:t>
      </w:r>
    </w:p>
    <w:p w14:paraId="65F5BF7D">
      <w:pPr>
        <w:spacing w:line="480" w:lineRule="exac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（2） 一切肺外结核（肾结核、骨结核、腹膜结核等等）、血行性播散型肺结核治愈后一年以上未复发，经二级以上医院（或结核病防治所）专科检查无变化者；</w:t>
      </w:r>
    </w:p>
    <w:p w14:paraId="1FC0110D">
      <w:pPr>
        <w:spacing w:line="480" w:lineRule="exact"/>
        <w:ind w:firstLine="56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（3） 淋巴腺结核已临床治愈无症状者。</w:t>
      </w:r>
    </w:p>
    <w:p w14:paraId="265AF61E">
      <w:pPr>
        <w:spacing w:line="480" w:lineRule="exac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 w14:paraId="0AA0A0F0">
      <w:pPr>
        <w:spacing w:line="480" w:lineRule="exact"/>
        <w:ind w:firstLine="561" w:firstLineChars="200"/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注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：本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承诺书须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由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本人签字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，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扫描后上传至插班生统一报名平台。</w:t>
      </w:r>
    </w:p>
    <w:p w14:paraId="4F4AC7F7">
      <w:pPr>
        <w:spacing w:line="480" w:lineRule="exact"/>
        <w:ind w:firstLineChars="170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 w14:paraId="74204831">
      <w:pPr>
        <w:spacing w:line="240" w:lineRule="auto"/>
        <w:ind w:left="0" w:leftChars="0" w:right="0" w:rightChars="0" w:firstLine="4200" w:firstLineChars="1500"/>
        <w:jc w:val="lef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承诺人（签名）：</w:t>
      </w:r>
      <w:bookmarkStart w:id="0" w:name="_GoBack"/>
      <w:bookmarkEnd w:id="0"/>
    </w:p>
    <w:p w14:paraId="02E63217">
      <w:pPr>
        <w:spacing w:line="240" w:lineRule="auto"/>
        <w:ind w:right="0" w:rightChars="0" w:firstLine="4200" w:firstLineChars="1500"/>
        <w:jc w:val="lef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日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D65F961-EF7F-4B73-87F3-82A9D7F5B5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4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F"/>
    <w:rsid w:val="001B0623"/>
    <w:rsid w:val="00CC17FF"/>
    <w:rsid w:val="06310CCD"/>
    <w:rsid w:val="076B3E60"/>
    <w:rsid w:val="08073A6C"/>
    <w:rsid w:val="094968B5"/>
    <w:rsid w:val="0EEA79A9"/>
    <w:rsid w:val="0FC41FA8"/>
    <w:rsid w:val="15475B55"/>
    <w:rsid w:val="1FE055C7"/>
    <w:rsid w:val="22631AF5"/>
    <w:rsid w:val="3334643D"/>
    <w:rsid w:val="3B5775CB"/>
    <w:rsid w:val="3BD116F6"/>
    <w:rsid w:val="42DE0FF8"/>
    <w:rsid w:val="44A27E03"/>
    <w:rsid w:val="5A643739"/>
    <w:rsid w:val="5C974299"/>
    <w:rsid w:val="60BC0687"/>
    <w:rsid w:val="67EA29F0"/>
    <w:rsid w:val="6C9C6361"/>
    <w:rsid w:val="70174F7C"/>
    <w:rsid w:val="72C4042E"/>
    <w:rsid w:val="7B0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556</Characters>
  <Lines>29</Lines>
  <Paragraphs>30</Paragraphs>
  <TotalTime>6</TotalTime>
  <ScaleCrop>false</ScaleCrop>
  <LinksUpToDate>false</LinksUpToDate>
  <CharactersWithSpaces>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2025-04-18T02:33:00Z</dcterms:created>
  <dc:creator>Administrator.DESKTOP-2TGH2EM</dc:creator>
  <cp:lastModifiedBy>W</cp:lastModifiedBy>
  <dcterms:modified xsi:type="dcterms:W3CDTF">2025-04-18T02:40:30Z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eyJoZGlkIjoiNDNiMTAxYzEwMTZiNTc1NTc0MTg5YWM4ZTMwMGZmN2QiLCJ1c2VySWQiOiI0MzQ2Nzc0NTAifQ==</vt:lpwstr>
  </property>
  <property fmtid="{D5CDD505-2E9C-101B-9397-08002B2CF9AE}" pid="4" name="ICV">
    <vt:lpwstr>578CF6ACDD274D1D9F53DCD15E0ED54E_12</vt:lpwstr>
  </property>
</Properties>
</file>